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140F" w:rsidRDefault="008C140F" w:rsidP="008C140F">
      <w:pPr>
        <w:spacing w:after="0" w:line="240" w:lineRule="auto"/>
        <w:jc w:val="center"/>
        <w:rPr>
          <w:rFonts w:ascii="Calibri" w:hAnsi="Calibri"/>
          <w:b/>
          <w:sz w:val="72"/>
          <w:szCs w:val="72"/>
          <w:u w:val="single"/>
        </w:rPr>
      </w:pPr>
      <w:r w:rsidRPr="008C140F">
        <w:rPr>
          <w:rFonts w:ascii="Calibri" w:hAnsi="Calibri"/>
          <w:b/>
          <w:sz w:val="72"/>
          <w:szCs w:val="72"/>
          <w:u w:val="single"/>
        </w:rPr>
        <w:t>City of Hondo</w:t>
      </w:r>
      <w:r w:rsidR="005770A1">
        <w:rPr>
          <w:rFonts w:ascii="Calibri" w:hAnsi="Calibri"/>
          <w:b/>
          <w:sz w:val="72"/>
          <w:szCs w:val="72"/>
          <w:u w:val="single"/>
        </w:rPr>
        <w:t xml:space="preserve"> Water System</w:t>
      </w:r>
    </w:p>
    <w:p w:rsidR="005770A1" w:rsidRPr="008C140F" w:rsidRDefault="005770A1" w:rsidP="008C140F">
      <w:pPr>
        <w:spacing w:after="0" w:line="240" w:lineRule="auto"/>
        <w:jc w:val="center"/>
        <w:rPr>
          <w:rFonts w:ascii="Calibri" w:hAnsi="Calibri"/>
          <w:b/>
          <w:sz w:val="72"/>
          <w:szCs w:val="72"/>
          <w:u w:val="single"/>
        </w:rPr>
      </w:pPr>
    </w:p>
    <w:p w:rsidR="008C140F" w:rsidRDefault="008C140F" w:rsidP="008C140F">
      <w:pPr>
        <w:spacing w:after="0" w:line="240" w:lineRule="auto"/>
        <w:jc w:val="center"/>
        <w:rPr>
          <w:rFonts w:ascii="Calibri" w:hAnsi="Calibri"/>
          <w:sz w:val="52"/>
          <w:szCs w:val="52"/>
        </w:rPr>
      </w:pPr>
      <w:r w:rsidRPr="008C140F">
        <w:rPr>
          <w:rFonts w:ascii="Calibri" w:hAnsi="Calibri"/>
          <w:sz w:val="52"/>
          <w:szCs w:val="52"/>
        </w:rPr>
        <w:t>PWS # 1630002</w:t>
      </w:r>
    </w:p>
    <w:p w:rsidR="00E072D5" w:rsidRPr="008C140F" w:rsidRDefault="00E072D5" w:rsidP="00E072D5">
      <w:pPr>
        <w:spacing w:after="0" w:line="240" w:lineRule="auto"/>
        <w:rPr>
          <w:rFonts w:ascii="Calibri" w:hAnsi="Calibri"/>
          <w:sz w:val="28"/>
          <w:szCs w:val="28"/>
        </w:rPr>
      </w:pPr>
    </w:p>
    <w:p w:rsidR="008C140F" w:rsidRDefault="00647625" w:rsidP="008C140F">
      <w:pPr>
        <w:spacing w:after="0" w:line="240" w:lineRule="auto"/>
        <w:jc w:val="center"/>
        <w:rPr>
          <w:rFonts w:ascii="Calibri" w:hAnsi="Calibri"/>
          <w:sz w:val="18"/>
          <w:szCs w:val="18"/>
        </w:rPr>
      </w:pPr>
      <w:r>
        <w:rPr>
          <w:rFonts w:ascii="Calibri" w:hAnsi="Calibri"/>
          <w:sz w:val="18"/>
          <w:szCs w:val="18"/>
        </w:rPr>
        <w:t xml:space="preserve">Emergency </w:t>
      </w:r>
      <w:proofErr w:type="gramStart"/>
      <w:r>
        <w:rPr>
          <w:rFonts w:ascii="Calibri" w:hAnsi="Calibri"/>
          <w:sz w:val="18"/>
          <w:szCs w:val="18"/>
        </w:rPr>
        <w:t>Contact :</w:t>
      </w:r>
      <w:proofErr w:type="gramEnd"/>
      <w:r>
        <w:rPr>
          <w:rFonts w:ascii="Calibri" w:hAnsi="Calibri"/>
          <w:sz w:val="18"/>
          <w:szCs w:val="18"/>
        </w:rPr>
        <w:t xml:space="preserve"> Jeremiah Socarras Phone: 8305384084</w:t>
      </w:r>
    </w:p>
    <w:p w:rsidR="00647625" w:rsidRDefault="00647625" w:rsidP="008C140F">
      <w:pPr>
        <w:spacing w:after="0" w:line="240" w:lineRule="auto"/>
        <w:jc w:val="center"/>
        <w:rPr>
          <w:rFonts w:ascii="Calibri" w:hAnsi="Calibri"/>
          <w:sz w:val="18"/>
          <w:szCs w:val="18"/>
        </w:rPr>
      </w:pPr>
      <w:r>
        <w:rPr>
          <w:rFonts w:ascii="Calibri" w:hAnsi="Calibri"/>
          <w:sz w:val="18"/>
          <w:szCs w:val="18"/>
        </w:rPr>
        <w:t xml:space="preserve">Alternate contact: David Baker </w:t>
      </w:r>
      <w:proofErr w:type="gramStart"/>
      <w:r>
        <w:rPr>
          <w:rFonts w:ascii="Calibri" w:hAnsi="Calibri"/>
          <w:sz w:val="18"/>
          <w:szCs w:val="18"/>
        </w:rPr>
        <w:t>Phone :</w:t>
      </w:r>
      <w:proofErr w:type="gramEnd"/>
      <w:r>
        <w:rPr>
          <w:rFonts w:ascii="Calibri" w:hAnsi="Calibri"/>
          <w:sz w:val="18"/>
          <w:szCs w:val="18"/>
        </w:rPr>
        <w:t xml:space="preserve"> 8309282850</w:t>
      </w:r>
    </w:p>
    <w:p w:rsidR="00647625" w:rsidRDefault="00647625" w:rsidP="008C140F">
      <w:pPr>
        <w:spacing w:after="0" w:line="240" w:lineRule="auto"/>
        <w:jc w:val="center"/>
        <w:rPr>
          <w:rFonts w:ascii="Calibri" w:hAnsi="Calibri"/>
          <w:sz w:val="18"/>
          <w:szCs w:val="18"/>
        </w:rPr>
      </w:pPr>
      <w:r>
        <w:rPr>
          <w:rFonts w:ascii="Calibri" w:hAnsi="Calibri"/>
          <w:sz w:val="18"/>
          <w:szCs w:val="18"/>
        </w:rPr>
        <w:t xml:space="preserve">City of Hondo </w:t>
      </w:r>
    </w:p>
    <w:p w:rsidR="00647625" w:rsidRDefault="00647625" w:rsidP="008C140F">
      <w:pPr>
        <w:spacing w:after="0" w:line="240" w:lineRule="auto"/>
        <w:jc w:val="center"/>
        <w:rPr>
          <w:rFonts w:ascii="Calibri" w:hAnsi="Calibri"/>
          <w:sz w:val="18"/>
          <w:szCs w:val="18"/>
        </w:rPr>
      </w:pPr>
      <w:r>
        <w:rPr>
          <w:rFonts w:ascii="Calibri" w:hAnsi="Calibri"/>
          <w:sz w:val="18"/>
          <w:szCs w:val="18"/>
        </w:rPr>
        <w:t xml:space="preserve">1600 </w:t>
      </w:r>
      <w:proofErr w:type="spellStart"/>
      <w:r>
        <w:rPr>
          <w:rFonts w:ascii="Calibri" w:hAnsi="Calibri"/>
          <w:sz w:val="18"/>
          <w:szCs w:val="18"/>
        </w:rPr>
        <w:t>Ave.M</w:t>
      </w:r>
      <w:proofErr w:type="spellEnd"/>
    </w:p>
    <w:p w:rsidR="00647625" w:rsidRPr="00647625" w:rsidRDefault="00647625" w:rsidP="008C140F">
      <w:pPr>
        <w:spacing w:after="0" w:line="240" w:lineRule="auto"/>
        <w:jc w:val="center"/>
        <w:rPr>
          <w:rFonts w:ascii="Calibri" w:hAnsi="Calibri"/>
          <w:sz w:val="18"/>
          <w:szCs w:val="18"/>
        </w:rPr>
      </w:pPr>
      <w:r>
        <w:rPr>
          <w:rFonts w:ascii="Calibri" w:hAnsi="Calibri"/>
          <w:sz w:val="18"/>
          <w:szCs w:val="18"/>
        </w:rPr>
        <w:t xml:space="preserve">Hondo </w:t>
      </w:r>
      <w:proofErr w:type="spellStart"/>
      <w:r>
        <w:rPr>
          <w:rFonts w:ascii="Calibri" w:hAnsi="Calibri"/>
          <w:sz w:val="18"/>
          <w:szCs w:val="18"/>
        </w:rPr>
        <w:t>Tx</w:t>
      </w:r>
      <w:proofErr w:type="spellEnd"/>
      <w:r>
        <w:rPr>
          <w:rFonts w:ascii="Calibri" w:hAnsi="Calibri"/>
          <w:sz w:val="18"/>
          <w:szCs w:val="18"/>
        </w:rPr>
        <w:t xml:space="preserve"> 78861</w:t>
      </w:r>
    </w:p>
    <w:p w:rsidR="008C140F" w:rsidRDefault="008C140F"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647625" w:rsidRPr="0078023C" w:rsidRDefault="00647625" w:rsidP="00647625">
      <w:pPr>
        <w:spacing w:after="0" w:line="240" w:lineRule="auto"/>
        <w:rPr>
          <w:rFonts w:ascii="Calibri" w:hAnsi="Calibri"/>
          <w:b/>
          <w:sz w:val="48"/>
          <w:szCs w:val="48"/>
        </w:rPr>
      </w:pPr>
      <w:r w:rsidRPr="0078023C">
        <w:rPr>
          <w:rFonts w:ascii="Calibri" w:hAnsi="Calibri"/>
          <w:b/>
          <w:sz w:val="48"/>
          <w:szCs w:val="48"/>
        </w:rPr>
        <w:t>To: Whom it may concern</w:t>
      </w:r>
    </w:p>
    <w:p w:rsidR="00647625" w:rsidRDefault="00647625" w:rsidP="00647625">
      <w:pPr>
        <w:spacing w:after="0" w:line="240" w:lineRule="auto"/>
        <w:rPr>
          <w:rFonts w:ascii="Calibri" w:hAnsi="Calibri"/>
          <w:b/>
          <w:sz w:val="24"/>
          <w:szCs w:val="24"/>
        </w:rPr>
      </w:pPr>
      <w:r>
        <w:rPr>
          <w:rFonts w:ascii="Calibri" w:hAnsi="Calibri"/>
          <w:b/>
          <w:sz w:val="24"/>
          <w:szCs w:val="24"/>
        </w:rPr>
        <w:tab/>
      </w:r>
    </w:p>
    <w:p w:rsidR="00647625" w:rsidRPr="0078023C" w:rsidRDefault="00647625" w:rsidP="00647625">
      <w:pPr>
        <w:spacing w:after="0" w:line="240" w:lineRule="auto"/>
        <w:rPr>
          <w:rFonts w:ascii="Calibri" w:hAnsi="Calibri"/>
          <w:b/>
          <w:sz w:val="44"/>
          <w:szCs w:val="44"/>
        </w:rPr>
      </w:pPr>
      <w:r>
        <w:rPr>
          <w:rFonts w:ascii="Calibri" w:hAnsi="Calibri"/>
          <w:b/>
          <w:sz w:val="24"/>
          <w:szCs w:val="24"/>
        </w:rPr>
        <w:tab/>
      </w:r>
      <w:r w:rsidRPr="0078023C">
        <w:rPr>
          <w:rFonts w:ascii="Calibri" w:hAnsi="Calibri"/>
          <w:b/>
          <w:sz w:val="44"/>
          <w:szCs w:val="44"/>
        </w:rPr>
        <w:t xml:space="preserve">The following are the locations for the City of Hondo that qualify for critical load status. These locations are critical infrastructure and are needed for supply of water to the citizens of Hondo. These facilities are main factors for health, medical and sanitary needs of the community. </w:t>
      </w:r>
      <w:r w:rsidR="0078023C" w:rsidRPr="0078023C">
        <w:rPr>
          <w:rFonts w:ascii="Calibri" w:hAnsi="Calibri"/>
          <w:b/>
          <w:sz w:val="44"/>
          <w:szCs w:val="44"/>
        </w:rPr>
        <w:t xml:space="preserve">The following is a list of the facilities and locations as mandated to be </w:t>
      </w:r>
      <w:proofErr w:type="spellStart"/>
      <w:r w:rsidR="0078023C" w:rsidRPr="0078023C">
        <w:rPr>
          <w:rFonts w:ascii="Calibri" w:hAnsi="Calibri"/>
          <w:b/>
          <w:sz w:val="44"/>
          <w:szCs w:val="44"/>
        </w:rPr>
        <w:t>filied</w:t>
      </w:r>
      <w:proofErr w:type="spellEnd"/>
      <w:r w:rsidR="0078023C" w:rsidRPr="0078023C">
        <w:rPr>
          <w:rFonts w:ascii="Calibri" w:hAnsi="Calibri"/>
          <w:b/>
          <w:sz w:val="44"/>
          <w:szCs w:val="44"/>
        </w:rPr>
        <w:t xml:space="preserve"> by senate bill </w:t>
      </w:r>
      <w:proofErr w:type="gramStart"/>
      <w:r w:rsidR="0078023C" w:rsidRPr="0078023C">
        <w:rPr>
          <w:rFonts w:ascii="Calibri" w:hAnsi="Calibri"/>
          <w:b/>
          <w:sz w:val="44"/>
          <w:szCs w:val="44"/>
        </w:rPr>
        <w:t>3 ,</w:t>
      </w:r>
      <w:proofErr w:type="gramEnd"/>
      <w:r w:rsidR="0078023C" w:rsidRPr="0078023C">
        <w:rPr>
          <w:rFonts w:ascii="Calibri" w:hAnsi="Calibri"/>
          <w:b/>
          <w:sz w:val="44"/>
          <w:szCs w:val="44"/>
        </w:rPr>
        <w:t xml:space="preserve"> TWC 13.1396, project 52299. </w:t>
      </w:r>
      <w:r w:rsidRPr="0078023C">
        <w:rPr>
          <w:rFonts w:ascii="Calibri" w:hAnsi="Calibri"/>
          <w:b/>
          <w:sz w:val="44"/>
          <w:szCs w:val="44"/>
        </w:rPr>
        <w:t xml:space="preserve"> </w:t>
      </w: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8C140F" w:rsidRPr="008C140F" w:rsidRDefault="008C140F" w:rsidP="008C140F">
      <w:pPr>
        <w:spacing w:after="0" w:line="240" w:lineRule="auto"/>
        <w:jc w:val="center"/>
        <w:rPr>
          <w:rFonts w:ascii="Calibri" w:hAnsi="Calibri"/>
          <w:b/>
          <w:sz w:val="52"/>
          <w:szCs w:val="52"/>
        </w:rPr>
      </w:pPr>
      <w:bookmarkStart w:id="0" w:name="_GoBack"/>
      <w:bookmarkEnd w:id="0"/>
      <w:r w:rsidRPr="008C140F">
        <w:rPr>
          <w:rFonts w:ascii="Calibri" w:hAnsi="Calibri"/>
          <w:b/>
          <w:sz w:val="52"/>
          <w:szCs w:val="52"/>
        </w:rPr>
        <w:lastRenderedPageBreak/>
        <w:t>AIR BASE WELL #1</w:t>
      </w:r>
    </w:p>
    <w:p w:rsidR="008C140F" w:rsidRPr="008C140F" w:rsidRDefault="008C140F" w:rsidP="008C140F">
      <w:pPr>
        <w:spacing w:after="0" w:line="240" w:lineRule="auto"/>
        <w:jc w:val="center"/>
        <w:rPr>
          <w:rFonts w:ascii="Calibri" w:hAnsi="Calibri"/>
          <w:b/>
          <w:sz w:val="52"/>
          <w:szCs w:val="52"/>
        </w:rPr>
      </w:pPr>
      <w:r w:rsidRPr="008C140F">
        <w:rPr>
          <w:rFonts w:ascii="Calibri" w:hAnsi="Calibri"/>
          <w:b/>
          <w:sz w:val="52"/>
          <w:szCs w:val="52"/>
        </w:rPr>
        <w:t>601 SPATZ HONDO TX 78861</w:t>
      </w:r>
    </w:p>
    <w:p w:rsidR="008C140F" w:rsidRPr="008C140F" w:rsidRDefault="008C140F" w:rsidP="008C140F">
      <w:pPr>
        <w:spacing w:after="0" w:line="240" w:lineRule="auto"/>
        <w:rPr>
          <w:rFonts w:ascii="Calibri" w:hAnsi="Calibri"/>
          <w:sz w:val="28"/>
          <w:szCs w:val="28"/>
        </w:rPr>
      </w:pPr>
    </w:p>
    <w:p w:rsidR="008C140F" w:rsidRPr="008C140F" w:rsidRDefault="008C140F" w:rsidP="008C140F">
      <w:pPr>
        <w:spacing w:after="0" w:line="240" w:lineRule="auto"/>
        <w:rPr>
          <w:rFonts w:ascii="Calibri" w:hAnsi="Calibri"/>
          <w:b/>
          <w:sz w:val="28"/>
          <w:szCs w:val="28"/>
        </w:rPr>
      </w:pPr>
      <w:r w:rsidRPr="008C140F">
        <w:rPr>
          <w:rFonts w:ascii="Calibri" w:hAnsi="Calibri"/>
          <w:b/>
          <w:sz w:val="28"/>
          <w:szCs w:val="28"/>
        </w:rPr>
        <w:t>The Air Base water plant is located on the corner of Spatz and Castro Ave. The plant contents are as follows:</w:t>
      </w:r>
    </w:p>
    <w:p w:rsidR="008C140F" w:rsidRPr="008C140F" w:rsidRDefault="008C140F" w:rsidP="008C140F">
      <w:pPr>
        <w:spacing w:after="0" w:line="240" w:lineRule="auto"/>
        <w:rPr>
          <w:rFonts w:ascii="Calibri" w:hAnsi="Calibri"/>
          <w:b/>
          <w:sz w:val="28"/>
          <w:szCs w:val="28"/>
        </w:rPr>
      </w:pP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1: Turbine centrifugal pump with a 125 HP motor</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ab/>
        <w:t>This well pumps raw water from Edwards Aquifer.</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2: A fiberglass chlorine room</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 xml:space="preserve">That houses the 150lb chlorine cylinders, scales, CL2 injector, Cl2 cylinder regulators, a Cl2 switch over unit, and sight/feed rate control panel. </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3: A 500,000 gallon ground storage tank</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This tank receives the raw well water after it is injected   with chlorine, and provides finished water for booster pumps to pump into the distribution system</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 xml:space="preserve">4: Two 50HP centrifugal pumps </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These pumps take the finished water from the storage tank and deliver it to the distribution system.</w:t>
      </w:r>
    </w:p>
    <w:p w:rsidR="008C140F" w:rsidRPr="008C140F" w:rsidRDefault="008C140F" w:rsidP="008C140F">
      <w:pPr>
        <w:spacing w:after="0" w:line="240" w:lineRule="auto"/>
        <w:rPr>
          <w:rFonts w:ascii="Calibri" w:hAnsi="Calibri"/>
          <w:b/>
          <w:sz w:val="36"/>
          <w:szCs w:val="36"/>
        </w:rPr>
      </w:pPr>
      <w:r w:rsidRPr="008C140F">
        <w:rPr>
          <w:rFonts w:ascii="Calibri" w:hAnsi="Calibri"/>
          <w:b/>
          <w:sz w:val="36"/>
          <w:szCs w:val="36"/>
        </w:rPr>
        <w:tab/>
      </w:r>
      <w:r w:rsidRPr="008C140F">
        <w:rPr>
          <w:rFonts w:ascii="Calibri" w:hAnsi="Calibri"/>
          <w:noProof/>
          <w:sz w:val="52"/>
          <w:szCs w:val="52"/>
        </w:rPr>
        <w:drawing>
          <wp:inline distT="0" distB="0" distL="0" distR="0" wp14:anchorId="0A6A44BB" wp14:editId="29DB6B63">
            <wp:extent cx="4686300" cy="19526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ir ground.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4686398" cy="1952666"/>
                    </a:xfrm>
                    <a:prstGeom prst="rect">
                      <a:avLst/>
                    </a:prstGeom>
                  </pic:spPr>
                </pic:pic>
              </a:graphicData>
            </a:graphic>
          </wp:inline>
        </w:drawing>
      </w: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647625" w:rsidRDefault="00647625" w:rsidP="008C140F">
      <w:pPr>
        <w:spacing w:after="0" w:line="240" w:lineRule="auto"/>
        <w:jc w:val="center"/>
        <w:rPr>
          <w:rFonts w:ascii="Calibri" w:hAnsi="Calibri"/>
          <w:b/>
          <w:sz w:val="52"/>
          <w:szCs w:val="52"/>
        </w:rPr>
      </w:pPr>
    </w:p>
    <w:p w:rsidR="008C140F" w:rsidRPr="008C140F" w:rsidRDefault="008C140F" w:rsidP="008C140F">
      <w:pPr>
        <w:spacing w:after="0" w:line="240" w:lineRule="auto"/>
        <w:jc w:val="center"/>
        <w:rPr>
          <w:rFonts w:ascii="Calibri" w:hAnsi="Calibri"/>
          <w:b/>
          <w:sz w:val="36"/>
          <w:szCs w:val="36"/>
        </w:rPr>
      </w:pPr>
      <w:r w:rsidRPr="008C140F">
        <w:rPr>
          <w:rFonts w:ascii="Calibri" w:hAnsi="Calibri"/>
          <w:b/>
          <w:sz w:val="52"/>
          <w:szCs w:val="52"/>
        </w:rPr>
        <w:lastRenderedPageBreak/>
        <w:t>GOLF COURSE WELL #2</w:t>
      </w:r>
    </w:p>
    <w:p w:rsidR="008C140F" w:rsidRPr="008C140F" w:rsidRDefault="008C140F" w:rsidP="008C140F">
      <w:pPr>
        <w:spacing w:after="0" w:line="240" w:lineRule="auto"/>
        <w:jc w:val="center"/>
        <w:rPr>
          <w:rFonts w:ascii="Calibri" w:hAnsi="Calibri"/>
          <w:sz w:val="52"/>
          <w:szCs w:val="52"/>
        </w:rPr>
      </w:pPr>
      <w:r w:rsidRPr="008C140F">
        <w:rPr>
          <w:rFonts w:ascii="Calibri" w:hAnsi="Calibri"/>
          <w:b/>
          <w:sz w:val="52"/>
          <w:szCs w:val="52"/>
        </w:rPr>
        <w:t>709 DISOSWAY HONDO TX 78861</w:t>
      </w:r>
    </w:p>
    <w:p w:rsidR="008C140F" w:rsidRPr="008C140F" w:rsidRDefault="008C140F" w:rsidP="008C140F">
      <w:pPr>
        <w:spacing w:after="0" w:line="240" w:lineRule="auto"/>
        <w:rPr>
          <w:rFonts w:ascii="Calibri" w:hAnsi="Calibri"/>
          <w:b/>
          <w:sz w:val="36"/>
          <w:szCs w:val="36"/>
        </w:rPr>
      </w:pPr>
      <w:r w:rsidRPr="008C140F">
        <w:rPr>
          <w:rFonts w:ascii="Calibri" w:hAnsi="Calibri"/>
          <w:sz w:val="28"/>
          <w:szCs w:val="28"/>
        </w:rPr>
        <w:t xml:space="preserve">The Golf Course water plant is located on the corner of </w:t>
      </w:r>
      <w:proofErr w:type="spellStart"/>
      <w:r w:rsidRPr="008C140F">
        <w:rPr>
          <w:rFonts w:ascii="Calibri" w:hAnsi="Calibri"/>
          <w:sz w:val="28"/>
          <w:szCs w:val="28"/>
        </w:rPr>
        <w:t>Disoway</w:t>
      </w:r>
      <w:proofErr w:type="spellEnd"/>
      <w:r w:rsidRPr="008C140F">
        <w:rPr>
          <w:rFonts w:ascii="Calibri" w:hAnsi="Calibri"/>
          <w:sz w:val="28"/>
          <w:szCs w:val="28"/>
        </w:rPr>
        <w:t xml:space="preserve"> and Arnold.</w:t>
      </w:r>
    </w:p>
    <w:p w:rsidR="008C140F" w:rsidRPr="008C140F" w:rsidRDefault="008C140F" w:rsidP="008C140F">
      <w:pPr>
        <w:spacing w:after="0" w:line="240" w:lineRule="auto"/>
        <w:rPr>
          <w:rFonts w:ascii="Calibri" w:hAnsi="Calibri"/>
          <w:b/>
          <w:sz w:val="36"/>
          <w:szCs w:val="36"/>
        </w:rPr>
      </w:pP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1: Turbine centrifugal pump with a 125 HP motor</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ab/>
        <w:t>This well pumps raw water from Edwards Aquifer.</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2: A fiberglass chlorine room</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 xml:space="preserve">That houses the 150lb chlorine cylinders, scales, CL2 injector, Cl2 cylinder regulators, a Cl2 switch over unit and sight/feed rate control panel. </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3: A 500,000 gallon ground storage tank</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This tank receives the raw well water after it is injected   with chlorine, and provides finished water for booster pumps to pump into the distribution system</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 xml:space="preserve">4: Two 50HP centrifugal pumps </w:t>
      </w:r>
    </w:p>
    <w:p w:rsid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These pumps take the finished water from the storage tank and deliver it to the distribution system.</w:t>
      </w:r>
    </w:p>
    <w:p w:rsidR="008C140F" w:rsidRPr="008C140F" w:rsidRDefault="008C140F" w:rsidP="008C140F">
      <w:pPr>
        <w:spacing w:after="0" w:line="240" w:lineRule="auto"/>
        <w:rPr>
          <w:rFonts w:ascii="Calibri" w:hAnsi="Calibri"/>
          <w:sz w:val="28"/>
          <w:szCs w:val="28"/>
        </w:rPr>
      </w:pPr>
      <w:r w:rsidRPr="008C140F">
        <w:rPr>
          <w:rFonts w:ascii="Calibri" w:hAnsi="Calibri"/>
          <w:noProof/>
          <w:sz w:val="28"/>
          <w:szCs w:val="28"/>
        </w:rPr>
        <w:drawing>
          <wp:inline distT="0" distB="0" distL="0" distR="0" wp14:anchorId="61B38A4E" wp14:editId="3FCDCE45">
            <wp:extent cx="5276850" cy="28003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olf ground.jpg"/>
                    <pic:cNvPicPr/>
                  </pic:nvPicPr>
                  <pic:blipFill>
                    <a:blip r:embed="rId6">
                      <a:extLst>
                        <a:ext uri="{28A0092B-C50C-407E-A947-70E740481C1C}">
                          <a14:useLocalDpi xmlns:a14="http://schemas.microsoft.com/office/drawing/2010/main" val="0"/>
                        </a:ext>
                      </a:extLst>
                    </a:blip>
                    <a:stretch>
                      <a:fillRect/>
                    </a:stretch>
                  </pic:blipFill>
                  <pic:spPr>
                    <a:xfrm>
                      <a:off x="0" y="0"/>
                      <a:ext cx="5276944" cy="2800400"/>
                    </a:xfrm>
                    <a:prstGeom prst="rect">
                      <a:avLst/>
                    </a:prstGeom>
                  </pic:spPr>
                </pic:pic>
              </a:graphicData>
            </a:graphic>
          </wp:inline>
        </w:drawing>
      </w:r>
    </w:p>
    <w:p w:rsidR="005770A1" w:rsidRDefault="005770A1" w:rsidP="008C140F">
      <w:pPr>
        <w:spacing w:after="0" w:line="240" w:lineRule="auto"/>
        <w:jc w:val="center"/>
        <w:rPr>
          <w:rFonts w:ascii="Calibri" w:hAnsi="Calibri"/>
          <w:b/>
          <w:sz w:val="52"/>
          <w:szCs w:val="52"/>
        </w:rPr>
      </w:pPr>
    </w:p>
    <w:p w:rsidR="005770A1" w:rsidRDefault="005770A1" w:rsidP="008C140F">
      <w:pPr>
        <w:spacing w:after="0" w:line="240" w:lineRule="auto"/>
        <w:jc w:val="center"/>
        <w:rPr>
          <w:rFonts w:ascii="Calibri" w:hAnsi="Calibri"/>
          <w:b/>
          <w:sz w:val="52"/>
          <w:szCs w:val="52"/>
        </w:rPr>
      </w:pPr>
    </w:p>
    <w:p w:rsidR="005770A1" w:rsidRDefault="005770A1" w:rsidP="008C140F">
      <w:pPr>
        <w:spacing w:after="0" w:line="240" w:lineRule="auto"/>
        <w:jc w:val="center"/>
        <w:rPr>
          <w:rFonts w:ascii="Calibri" w:hAnsi="Calibri"/>
          <w:b/>
          <w:sz w:val="52"/>
          <w:szCs w:val="52"/>
        </w:rPr>
      </w:pPr>
    </w:p>
    <w:p w:rsidR="00F22F7F" w:rsidRDefault="00F22F7F" w:rsidP="008C140F">
      <w:pPr>
        <w:spacing w:after="0" w:line="240" w:lineRule="auto"/>
        <w:jc w:val="center"/>
        <w:rPr>
          <w:rFonts w:ascii="Calibri" w:hAnsi="Calibri"/>
          <w:b/>
          <w:sz w:val="52"/>
          <w:szCs w:val="52"/>
        </w:rPr>
      </w:pPr>
    </w:p>
    <w:p w:rsidR="00F22F7F" w:rsidRDefault="00F22F7F" w:rsidP="008C140F">
      <w:pPr>
        <w:spacing w:after="0" w:line="240" w:lineRule="auto"/>
        <w:jc w:val="center"/>
        <w:rPr>
          <w:rFonts w:ascii="Calibri" w:hAnsi="Calibri"/>
          <w:b/>
          <w:sz w:val="52"/>
          <w:szCs w:val="52"/>
        </w:rPr>
      </w:pPr>
    </w:p>
    <w:p w:rsidR="008C140F" w:rsidRPr="008C140F" w:rsidRDefault="008C140F" w:rsidP="008C140F">
      <w:pPr>
        <w:spacing w:after="0" w:line="240" w:lineRule="auto"/>
        <w:jc w:val="center"/>
        <w:rPr>
          <w:rFonts w:ascii="Calibri" w:hAnsi="Calibri"/>
          <w:b/>
          <w:sz w:val="52"/>
          <w:szCs w:val="52"/>
        </w:rPr>
      </w:pPr>
      <w:r w:rsidRPr="008C140F">
        <w:rPr>
          <w:rFonts w:ascii="Calibri" w:hAnsi="Calibri"/>
          <w:b/>
          <w:sz w:val="52"/>
          <w:szCs w:val="52"/>
        </w:rPr>
        <w:lastRenderedPageBreak/>
        <w:t>YARD WELL #3</w:t>
      </w:r>
    </w:p>
    <w:p w:rsidR="008C140F" w:rsidRPr="008C140F" w:rsidRDefault="008C140F" w:rsidP="008C140F">
      <w:pPr>
        <w:spacing w:after="0" w:line="240" w:lineRule="auto"/>
        <w:jc w:val="center"/>
        <w:rPr>
          <w:rFonts w:ascii="Calibri" w:hAnsi="Calibri"/>
          <w:b/>
          <w:sz w:val="52"/>
          <w:szCs w:val="52"/>
        </w:rPr>
      </w:pPr>
      <w:r w:rsidRPr="008C140F">
        <w:rPr>
          <w:rFonts w:ascii="Calibri" w:hAnsi="Calibri"/>
          <w:b/>
          <w:sz w:val="52"/>
          <w:szCs w:val="52"/>
        </w:rPr>
        <w:t>905 20" STREET HONDO TX 78861</w:t>
      </w:r>
    </w:p>
    <w:p w:rsidR="008C140F" w:rsidRPr="008C140F" w:rsidRDefault="008C140F" w:rsidP="008C140F">
      <w:pPr>
        <w:spacing w:after="0" w:line="240" w:lineRule="auto"/>
        <w:rPr>
          <w:rFonts w:ascii="Calibri" w:hAnsi="Calibri"/>
          <w:b/>
          <w:sz w:val="28"/>
          <w:szCs w:val="28"/>
        </w:rPr>
      </w:pPr>
    </w:p>
    <w:p w:rsidR="008C140F" w:rsidRPr="008C140F" w:rsidRDefault="008C140F" w:rsidP="008C140F">
      <w:pPr>
        <w:spacing w:after="0" w:line="240" w:lineRule="auto"/>
        <w:rPr>
          <w:rFonts w:ascii="Calibri" w:hAnsi="Calibri"/>
          <w:b/>
          <w:sz w:val="36"/>
          <w:szCs w:val="36"/>
        </w:rPr>
      </w:pP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1: Turbine centrifugal pump with a 200 HP motor</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ab/>
      </w:r>
      <w:r w:rsidRPr="008C140F">
        <w:rPr>
          <w:rFonts w:ascii="Calibri" w:hAnsi="Calibri"/>
          <w:b/>
          <w:sz w:val="24"/>
          <w:szCs w:val="24"/>
        </w:rPr>
        <w:tab/>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2: A fiberglass chlorine room</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 xml:space="preserve">That houses the 150lb chlorine cylinders, scales, CL2 injector, Cl2 cylinder regulators, a Cl2 switch over unit and sight/feed rate control panel. </w:t>
      </w:r>
    </w:p>
    <w:p w:rsidR="008C140F" w:rsidRPr="008C140F" w:rsidRDefault="00F22F7F" w:rsidP="008C140F">
      <w:pPr>
        <w:spacing w:after="0" w:line="240" w:lineRule="auto"/>
        <w:rPr>
          <w:rFonts w:ascii="Calibri" w:hAnsi="Calibri"/>
          <w:b/>
          <w:sz w:val="24"/>
          <w:szCs w:val="24"/>
        </w:rPr>
      </w:pPr>
      <w:r>
        <w:rPr>
          <w:rFonts w:ascii="Calibri" w:hAnsi="Calibri"/>
          <w:b/>
          <w:sz w:val="24"/>
          <w:szCs w:val="24"/>
        </w:rPr>
        <w:t>3: A 300,000</w:t>
      </w:r>
      <w:r w:rsidR="008C140F" w:rsidRPr="008C140F">
        <w:rPr>
          <w:rFonts w:ascii="Calibri" w:hAnsi="Calibri"/>
          <w:b/>
          <w:sz w:val="24"/>
          <w:szCs w:val="24"/>
        </w:rPr>
        <w:t xml:space="preserve"> gallon ground storage tank</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This tank receives the raw well water after it is injected   with chlorine, and provides finished water for booster pumps to pump into the elevated storage tank and distribution system.</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 xml:space="preserve">4: Two 50HP centrifugal pumps </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These pumps take the finished water from the storage tank and deliver it to the distribution system and the Elevated storage tank.</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5: A 250,000 gallon elevated storage tank</w:t>
      </w:r>
    </w:p>
    <w:p w:rsidR="008C140F" w:rsidRDefault="008C140F" w:rsidP="008C140F">
      <w:pPr>
        <w:spacing w:after="0" w:line="240" w:lineRule="auto"/>
        <w:ind w:left="720"/>
        <w:rPr>
          <w:rFonts w:ascii="Calibri" w:hAnsi="Calibri"/>
          <w:b/>
          <w:sz w:val="24"/>
          <w:szCs w:val="24"/>
        </w:rPr>
      </w:pPr>
      <w:r w:rsidRPr="008C140F">
        <w:rPr>
          <w:rFonts w:ascii="Calibri" w:hAnsi="Calibri"/>
          <w:b/>
          <w:sz w:val="24"/>
          <w:szCs w:val="24"/>
        </w:rPr>
        <w:t>This tank provides more storage of finished water and provides operating pressure to the distribution system.</w:t>
      </w:r>
    </w:p>
    <w:p w:rsidR="005770A1" w:rsidRDefault="005770A1" w:rsidP="008C140F">
      <w:pPr>
        <w:spacing w:after="0" w:line="240" w:lineRule="auto"/>
        <w:ind w:left="720"/>
        <w:rPr>
          <w:rFonts w:ascii="Calibri" w:hAnsi="Calibri"/>
          <w:b/>
          <w:sz w:val="24"/>
          <w:szCs w:val="24"/>
        </w:rPr>
      </w:pPr>
    </w:p>
    <w:p w:rsidR="005770A1" w:rsidRPr="008C140F" w:rsidRDefault="005770A1" w:rsidP="008C140F">
      <w:pPr>
        <w:spacing w:after="0" w:line="240" w:lineRule="auto"/>
        <w:ind w:left="720"/>
        <w:rPr>
          <w:rFonts w:ascii="Calibri" w:hAnsi="Calibri"/>
          <w:b/>
          <w:sz w:val="24"/>
          <w:szCs w:val="24"/>
        </w:rPr>
      </w:pPr>
      <w:r>
        <w:rPr>
          <w:rFonts w:ascii="Calibri" w:hAnsi="Calibri"/>
          <w:b/>
          <w:noProof/>
          <w:sz w:val="24"/>
          <w:szCs w:val="24"/>
        </w:rPr>
        <w:drawing>
          <wp:inline distT="0" distB="0" distL="0" distR="0">
            <wp:extent cx="5067300" cy="25431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905 20th Yard Well Site Location.png"/>
                    <pic:cNvPicPr/>
                  </pic:nvPicPr>
                  <pic:blipFill>
                    <a:blip r:embed="rId7">
                      <a:extLst>
                        <a:ext uri="{28A0092B-C50C-407E-A947-70E740481C1C}">
                          <a14:useLocalDpi xmlns:a14="http://schemas.microsoft.com/office/drawing/2010/main" val="0"/>
                        </a:ext>
                      </a:extLst>
                    </a:blip>
                    <a:stretch>
                      <a:fillRect/>
                    </a:stretch>
                  </pic:blipFill>
                  <pic:spPr>
                    <a:xfrm>
                      <a:off x="0" y="0"/>
                      <a:ext cx="5067300" cy="2543175"/>
                    </a:xfrm>
                    <a:prstGeom prst="rect">
                      <a:avLst/>
                    </a:prstGeom>
                  </pic:spPr>
                </pic:pic>
              </a:graphicData>
            </a:graphic>
          </wp:inline>
        </w:drawing>
      </w:r>
    </w:p>
    <w:p w:rsidR="008C140F" w:rsidRPr="008C140F" w:rsidRDefault="008C140F" w:rsidP="008C140F">
      <w:pPr>
        <w:spacing w:after="0" w:line="240" w:lineRule="auto"/>
        <w:rPr>
          <w:rFonts w:ascii="Calibri" w:hAnsi="Calibri"/>
          <w:sz w:val="36"/>
          <w:szCs w:val="36"/>
        </w:rPr>
      </w:pPr>
    </w:p>
    <w:p w:rsidR="008C140F" w:rsidRDefault="008C140F" w:rsidP="008C140F">
      <w:pPr>
        <w:spacing w:after="0" w:line="240" w:lineRule="auto"/>
        <w:rPr>
          <w:rFonts w:ascii="Calibri" w:hAnsi="Calibri"/>
          <w:sz w:val="36"/>
          <w:szCs w:val="36"/>
        </w:rPr>
      </w:pPr>
    </w:p>
    <w:p w:rsidR="005770A1" w:rsidRDefault="005770A1" w:rsidP="008C140F">
      <w:pPr>
        <w:spacing w:after="0" w:line="240" w:lineRule="auto"/>
        <w:rPr>
          <w:rFonts w:ascii="Calibri" w:hAnsi="Calibri"/>
          <w:sz w:val="36"/>
          <w:szCs w:val="36"/>
        </w:rPr>
      </w:pPr>
    </w:p>
    <w:p w:rsidR="00F22F7F" w:rsidRDefault="00F22F7F" w:rsidP="008C140F">
      <w:pPr>
        <w:spacing w:after="0" w:line="240" w:lineRule="auto"/>
        <w:jc w:val="center"/>
        <w:rPr>
          <w:rFonts w:ascii="Calibri" w:hAnsi="Calibri"/>
          <w:b/>
          <w:sz w:val="52"/>
          <w:szCs w:val="52"/>
        </w:rPr>
      </w:pPr>
    </w:p>
    <w:p w:rsidR="008C140F" w:rsidRPr="008C140F" w:rsidRDefault="008C140F" w:rsidP="008C140F">
      <w:pPr>
        <w:spacing w:after="0" w:line="240" w:lineRule="auto"/>
        <w:jc w:val="center"/>
        <w:rPr>
          <w:rFonts w:ascii="Calibri" w:hAnsi="Calibri"/>
          <w:b/>
          <w:sz w:val="52"/>
          <w:szCs w:val="52"/>
        </w:rPr>
      </w:pPr>
      <w:r w:rsidRPr="008C140F">
        <w:rPr>
          <w:rFonts w:ascii="Calibri" w:hAnsi="Calibri"/>
          <w:b/>
          <w:sz w:val="52"/>
          <w:szCs w:val="52"/>
        </w:rPr>
        <w:lastRenderedPageBreak/>
        <w:t>PRISON WEII #4</w:t>
      </w:r>
    </w:p>
    <w:p w:rsidR="008C140F" w:rsidRPr="008C140F" w:rsidRDefault="008C140F" w:rsidP="008C140F">
      <w:pPr>
        <w:jc w:val="center"/>
        <w:rPr>
          <w:rFonts w:ascii="Calibri" w:hAnsi="Calibri"/>
          <w:b/>
          <w:sz w:val="52"/>
          <w:szCs w:val="52"/>
        </w:rPr>
      </w:pPr>
      <w:r w:rsidRPr="008C140F">
        <w:rPr>
          <w:rFonts w:ascii="Calibri" w:hAnsi="Calibri"/>
          <w:b/>
          <w:sz w:val="52"/>
          <w:szCs w:val="52"/>
        </w:rPr>
        <w:t>160 CR 424 HONDO TX 78861</w:t>
      </w:r>
    </w:p>
    <w:p w:rsidR="008C140F" w:rsidRPr="008C140F" w:rsidRDefault="008C140F" w:rsidP="008C140F">
      <w:pPr>
        <w:rPr>
          <w:sz w:val="28"/>
          <w:szCs w:val="28"/>
        </w:rPr>
      </w:pPr>
      <w:r w:rsidRPr="008C140F">
        <w:rPr>
          <w:sz w:val="28"/>
          <w:szCs w:val="28"/>
        </w:rPr>
        <w:t>This water plant is located on County Road 424 outside the prison.</w:t>
      </w:r>
    </w:p>
    <w:p w:rsidR="008C140F" w:rsidRPr="008C140F" w:rsidRDefault="008C140F" w:rsidP="008C140F">
      <w:pPr>
        <w:spacing w:after="0" w:line="240" w:lineRule="auto"/>
        <w:rPr>
          <w:rFonts w:ascii="Calibri" w:hAnsi="Calibri"/>
          <w:b/>
          <w:sz w:val="36"/>
          <w:szCs w:val="36"/>
        </w:rPr>
      </w:pP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1: Turbine centrifugal pump with a 350 HP motor</w:t>
      </w:r>
    </w:p>
    <w:p w:rsidR="008C140F" w:rsidRPr="008C140F" w:rsidRDefault="008C140F" w:rsidP="00F22F7F">
      <w:pPr>
        <w:spacing w:after="0" w:line="240" w:lineRule="auto"/>
        <w:rPr>
          <w:rFonts w:ascii="Calibri" w:hAnsi="Calibri"/>
          <w:b/>
          <w:sz w:val="24"/>
          <w:szCs w:val="24"/>
        </w:rPr>
      </w:pPr>
      <w:r w:rsidRPr="008C140F">
        <w:rPr>
          <w:rFonts w:ascii="Calibri" w:hAnsi="Calibri"/>
          <w:b/>
          <w:sz w:val="24"/>
          <w:szCs w:val="24"/>
        </w:rPr>
        <w:tab/>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2: A concrete chlorine room</w:t>
      </w:r>
    </w:p>
    <w:p w:rsidR="008C140F" w:rsidRPr="008C140F" w:rsidRDefault="008C140F" w:rsidP="008C140F">
      <w:pPr>
        <w:spacing w:after="0" w:line="240" w:lineRule="auto"/>
        <w:ind w:left="720"/>
        <w:rPr>
          <w:rFonts w:ascii="Calibri" w:hAnsi="Calibri"/>
          <w:b/>
          <w:sz w:val="24"/>
          <w:szCs w:val="24"/>
        </w:rPr>
      </w:pPr>
      <w:r w:rsidRPr="008C140F">
        <w:rPr>
          <w:rFonts w:ascii="Calibri" w:hAnsi="Calibri"/>
          <w:b/>
          <w:sz w:val="24"/>
          <w:szCs w:val="24"/>
        </w:rPr>
        <w:t xml:space="preserve">That houses the 150lb chlorine cylinders, scales, CL2 injector, Cl2 cylinder regulators, a Cl2 switch over unit and sight/feed rate control panel. </w:t>
      </w:r>
    </w:p>
    <w:p w:rsidR="008C140F" w:rsidRPr="008C140F" w:rsidRDefault="008C140F" w:rsidP="008C140F">
      <w:pPr>
        <w:spacing w:after="0" w:line="240" w:lineRule="auto"/>
        <w:rPr>
          <w:rFonts w:ascii="Calibri" w:hAnsi="Calibri"/>
          <w:b/>
          <w:sz w:val="24"/>
          <w:szCs w:val="24"/>
        </w:rPr>
      </w:pPr>
      <w:r w:rsidRPr="008C140F">
        <w:rPr>
          <w:rFonts w:ascii="Calibri" w:hAnsi="Calibri"/>
          <w:b/>
          <w:sz w:val="24"/>
          <w:szCs w:val="24"/>
        </w:rPr>
        <w:t>3: A 300,000 gallon elevated storage tank</w:t>
      </w:r>
    </w:p>
    <w:p w:rsidR="008C140F" w:rsidRDefault="008C140F" w:rsidP="008C140F">
      <w:pPr>
        <w:ind w:left="720"/>
        <w:rPr>
          <w:b/>
          <w:sz w:val="24"/>
          <w:szCs w:val="24"/>
        </w:rPr>
      </w:pPr>
      <w:r w:rsidRPr="008C140F">
        <w:rPr>
          <w:b/>
          <w:sz w:val="24"/>
          <w:szCs w:val="24"/>
        </w:rPr>
        <w:t>This tank provides storage of finished water and provides operating pressure to the distribution system</w:t>
      </w:r>
    </w:p>
    <w:p w:rsidR="005770A1" w:rsidRDefault="005770A1" w:rsidP="008C140F">
      <w:pPr>
        <w:ind w:left="720"/>
        <w:rPr>
          <w:b/>
          <w:sz w:val="24"/>
          <w:szCs w:val="24"/>
        </w:rPr>
      </w:pPr>
      <w:r>
        <w:rPr>
          <w:b/>
          <w:noProof/>
          <w:sz w:val="24"/>
          <w:szCs w:val="24"/>
        </w:rPr>
        <w:drawing>
          <wp:inline distT="0" distB="0" distL="0" distR="0">
            <wp:extent cx="5686425" cy="34099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60 CR 424 Prison Well Site location.png"/>
                    <pic:cNvPicPr/>
                  </pic:nvPicPr>
                  <pic:blipFill>
                    <a:blip r:embed="rId8">
                      <a:extLst>
                        <a:ext uri="{28A0092B-C50C-407E-A947-70E740481C1C}">
                          <a14:useLocalDpi xmlns:a14="http://schemas.microsoft.com/office/drawing/2010/main" val="0"/>
                        </a:ext>
                      </a:extLst>
                    </a:blip>
                    <a:stretch>
                      <a:fillRect/>
                    </a:stretch>
                  </pic:blipFill>
                  <pic:spPr>
                    <a:xfrm>
                      <a:off x="0" y="0"/>
                      <a:ext cx="5686425" cy="3409950"/>
                    </a:xfrm>
                    <a:prstGeom prst="rect">
                      <a:avLst/>
                    </a:prstGeom>
                  </pic:spPr>
                </pic:pic>
              </a:graphicData>
            </a:graphic>
          </wp:inline>
        </w:drawing>
      </w:r>
    </w:p>
    <w:p w:rsidR="005770A1" w:rsidRDefault="005770A1" w:rsidP="008C140F">
      <w:pPr>
        <w:ind w:left="720"/>
        <w:rPr>
          <w:b/>
          <w:sz w:val="24"/>
          <w:szCs w:val="24"/>
        </w:rPr>
      </w:pPr>
    </w:p>
    <w:p w:rsidR="005770A1" w:rsidRDefault="005770A1" w:rsidP="008C140F">
      <w:pPr>
        <w:ind w:left="720"/>
        <w:rPr>
          <w:b/>
          <w:sz w:val="24"/>
          <w:szCs w:val="24"/>
        </w:rPr>
      </w:pPr>
    </w:p>
    <w:p w:rsidR="00F22F7F" w:rsidRDefault="00F22F7F" w:rsidP="005770A1">
      <w:pPr>
        <w:ind w:left="720"/>
        <w:jc w:val="center"/>
        <w:rPr>
          <w:b/>
          <w:sz w:val="52"/>
          <w:szCs w:val="52"/>
        </w:rPr>
      </w:pPr>
    </w:p>
    <w:p w:rsidR="005770A1" w:rsidRDefault="005770A1" w:rsidP="005770A1">
      <w:pPr>
        <w:ind w:left="720"/>
        <w:jc w:val="center"/>
        <w:rPr>
          <w:b/>
          <w:sz w:val="52"/>
          <w:szCs w:val="52"/>
        </w:rPr>
      </w:pPr>
      <w:r>
        <w:rPr>
          <w:b/>
          <w:sz w:val="52"/>
          <w:szCs w:val="52"/>
        </w:rPr>
        <w:lastRenderedPageBreak/>
        <w:t>WESTSIDE TANK SITE</w:t>
      </w:r>
    </w:p>
    <w:p w:rsidR="005770A1" w:rsidRDefault="005770A1" w:rsidP="005770A1">
      <w:pPr>
        <w:ind w:left="720"/>
        <w:jc w:val="center"/>
        <w:rPr>
          <w:b/>
          <w:sz w:val="52"/>
          <w:szCs w:val="52"/>
        </w:rPr>
      </w:pPr>
      <w:r w:rsidRPr="005770A1">
        <w:rPr>
          <w:b/>
          <w:sz w:val="52"/>
          <w:szCs w:val="52"/>
        </w:rPr>
        <w:t>801</w:t>
      </w:r>
      <w:r>
        <w:rPr>
          <w:b/>
          <w:sz w:val="52"/>
          <w:szCs w:val="52"/>
        </w:rPr>
        <w:t xml:space="preserve"> AVE Y HONDO TX 78861</w:t>
      </w:r>
    </w:p>
    <w:p w:rsidR="005770A1" w:rsidRDefault="005770A1" w:rsidP="005770A1">
      <w:pPr>
        <w:ind w:left="720"/>
        <w:jc w:val="center"/>
        <w:rPr>
          <w:b/>
          <w:sz w:val="52"/>
          <w:szCs w:val="52"/>
        </w:rPr>
      </w:pPr>
    </w:p>
    <w:p w:rsidR="005770A1" w:rsidRDefault="00F22F7F" w:rsidP="005770A1">
      <w:pPr>
        <w:ind w:left="720"/>
        <w:rPr>
          <w:b/>
          <w:sz w:val="24"/>
          <w:szCs w:val="24"/>
        </w:rPr>
      </w:pPr>
      <w:r>
        <w:rPr>
          <w:b/>
          <w:sz w:val="24"/>
          <w:szCs w:val="24"/>
        </w:rPr>
        <w:t xml:space="preserve">1.  500,000 gallon elevated storage tank and water system SCADA infrastructure </w:t>
      </w:r>
    </w:p>
    <w:p w:rsidR="00F22F7F" w:rsidRDefault="00F22F7F" w:rsidP="005770A1">
      <w:pPr>
        <w:ind w:left="720"/>
        <w:rPr>
          <w:b/>
          <w:sz w:val="24"/>
          <w:szCs w:val="24"/>
        </w:rPr>
      </w:pPr>
    </w:p>
    <w:p w:rsidR="00F22F7F" w:rsidRPr="008C140F" w:rsidRDefault="00F22F7F" w:rsidP="005770A1">
      <w:pPr>
        <w:ind w:left="720"/>
        <w:rPr>
          <w:b/>
          <w:sz w:val="24"/>
          <w:szCs w:val="24"/>
        </w:rPr>
      </w:pPr>
      <w:r>
        <w:rPr>
          <w:b/>
          <w:noProof/>
          <w:sz w:val="24"/>
          <w:szCs w:val="24"/>
        </w:rPr>
        <w:drawing>
          <wp:inline distT="0" distB="0" distL="0" distR="0">
            <wp:extent cx="5943600" cy="304419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801 Ave Y Westside Location.png"/>
                    <pic:cNvPicPr/>
                  </pic:nvPicPr>
                  <pic:blipFill>
                    <a:blip r:embed="rId9">
                      <a:extLst>
                        <a:ext uri="{28A0092B-C50C-407E-A947-70E740481C1C}">
                          <a14:useLocalDpi xmlns:a14="http://schemas.microsoft.com/office/drawing/2010/main" val="0"/>
                        </a:ext>
                      </a:extLst>
                    </a:blip>
                    <a:stretch>
                      <a:fillRect/>
                    </a:stretch>
                  </pic:blipFill>
                  <pic:spPr>
                    <a:xfrm>
                      <a:off x="0" y="0"/>
                      <a:ext cx="5943600" cy="3044190"/>
                    </a:xfrm>
                    <a:prstGeom prst="rect">
                      <a:avLst/>
                    </a:prstGeom>
                  </pic:spPr>
                </pic:pic>
              </a:graphicData>
            </a:graphic>
          </wp:inline>
        </w:drawing>
      </w:r>
    </w:p>
    <w:p w:rsidR="008C140F" w:rsidRPr="008C140F" w:rsidRDefault="008C140F" w:rsidP="008C140F">
      <w:pPr>
        <w:rPr>
          <w:b/>
          <w:sz w:val="28"/>
          <w:szCs w:val="28"/>
          <w:u w:val="single"/>
        </w:rPr>
      </w:pPr>
    </w:p>
    <w:p w:rsidR="00D976B9" w:rsidRDefault="00D976B9"/>
    <w:sectPr w:rsidR="00D976B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140F"/>
    <w:rsid w:val="00126D78"/>
    <w:rsid w:val="001332F9"/>
    <w:rsid w:val="005770A1"/>
    <w:rsid w:val="00647625"/>
    <w:rsid w:val="0078023C"/>
    <w:rsid w:val="008C140F"/>
    <w:rsid w:val="00D976B9"/>
    <w:rsid w:val="00E072D5"/>
    <w:rsid w:val="00F22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44E572"/>
  <w15:chartTrackingRefBased/>
  <w15:docId w15:val="{D0CA7450-2A0C-42A6-B6C9-D3C08447B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2A6E07-BB42-47D6-92BA-DE0C9911B6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TotalTime>
  <Pages>6</Pages>
  <Words>535</Words>
  <Characters>3051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3579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Jeremiah Socarras</dc:creator>
  <cp:keywords/>
  <dc:description/>
  <cp:lastModifiedBy>Jeremiah Socarras</cp:lastModifiedBy>
  <cp:revision>3</cp:revision>
  <dcterms:created xsi:type="dcterms:W3CDTF">2021-09-23T14:13:00Z</dcterms:created>
  <dcterms:modified xsi:type="dcterms:W3CDTF">2021-10-28T18:27:00Z</dcterms:modified>
</cp:coreProperties>
</file>